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Y="3939"/>
        <w:tblW w:w="0" w:type="auto"/>
        <w:tblLook w:val="04A0" w:firstRow="1" w:lastRow="0" w:firstColumn="1" w:lastColumn="0" w:noHBand="0" w:noVBand="1"/>
      </w:tblPr>
      <w:tblGrid>
        <w:gridCol w:w="1374"/>
        <w:gridCol w:w="1379"/>
        <w:gridCol w:w="2090"/>
        <w:gridCol w:w="2480"/>
        <w:gridCol w:w="2559"/>
        <w:gridCol w:w="2370"/>
        <w:gridCol w:w="1742"/>
      </w:tblGrid>
      <w:tr w:rsidR="00A942C1" w:rsidRPr="00A942C1" w14:paraId="75AAF13A" w14:textId="77777777" w:rsidTr="00A942C1">
        <w:trPr>
          <w:trHeight w:val="330"/>
        </w:trPr>
        <w:tc>
          <w:tcPr>
            <w:tcW w:w="1374" w:type="dxa"/>
            <w:noWrap/>
            <w:hideMark/>
          </w:tcPr>
          <w:p w14:paraId="74BDA07A" w14:textId="77777777" w:rsidR="00A942C1" w:rsidRPr="00A942C1" w:rsidRDefault="00A942C1" w:rsidP="00A942C1">
            <w:r w:rsidRPr="00A942C1">
              <w:t> </w:t>
            </w:r>
          </w:p>
        </w:tc>
        <w:tc>
          <w:tcPr>
            <w:tcW w:w="1379" w:type="dxa"/>
            <w:noWrap/>
            <w:hideMark/>
          </w:tcPr>
          <w:p w14:paraId="29C270C4" w14:textId="77777777" w:rsidR="00A942C1" w:rsidRPr="00A942C1" w:rsidRDefault="00A942C1" w:rsidP="00A942C1">
            <w:r w:rsidRPr="00A942C1">
              <w:t> </w:t>
            </w:r>
          </w:p>
        </w:tc>
        <w:tc>
          <w:tcPr>
            <w:tcW w:w="2090" w:type="dxa"/>
            <w:noWrap/>
            <w:hideMark/>
          </w:tcPr>
          <w:p w14:paraId="236CE034" w14:textId="77777777" w:rsidR="00A942C1" w:rsidRPr="00A942C1" w:rsidRDefault="00A942C1" w:rsidP="00A942C1">
            <w:r w:rsidRPr="00A942C1">
              <w:t>08,00h-09,30h</w:t>
            </w:r>
          </w:p>
        </w:tc>
        <w:tc>
          <w:tcPr>
            <w:tcW w:w="2480" w:type="dxa"/>
            <w:noWrap/>
            <w:hideMark/>
          </w:tcPr>
          <w:p w14:paraId="22E1EBEE" w14:textId="77777777" w:rsidR="00A942C1" w:rsidRPr="00A942C1" w:rsidRDefault="00A942C1" w:rsidP="00A942C1">
            <w:r w:rsidRPr="00A942C1">
              <w:t>09,30h-11,00h</w:t>
            </w:r>
          </w:p>
        </w:tc>
        <w:tc>
          <w:tcPr>
            <w:tcW w:w="2559" w:type="dxa"/>
            <w:noWrap/>
            <w:hideMark/>
          </w:tcPr>
          <w:p w14:paraId="5024D669" w14:textId="77777777" w:rsidR="00A942C1" w:rsidRPr="00A942C1" w:rsidRDefault="00A942C1" w:rsidP="00A942C1">
            <w:r w:rsidRPr="00A942C1">
              <w:t>11,00h-12,30h</w:t>
            </w:r>
          </w:p>
        </w:tc>
        <w:tc>
          <w:tcPr>
            <w:tcW w:w="2370" w:type="dxa"/>
            <w:noWrap/>
            <w:hideMark/>
          </w:tcPr>
          <w:p w14:paraId="304268E4" w14:textId="77777777" w:rsidR="00A942C1" w:rsidRPr="00A942C1" w:rsidRDefault="00A942C1" w:rsidP="00A942C1">
            <w:r w:rsidRPr="00A942C1">
              <w:t>12,30h-14,00h</w:t>
            </w:r>
          </w:p>
        </w:tc>
        <w:tc>
          <w:tcPr>
            <w:tcW w:w="1742" w:type="dxa"/>
            <w:noWrap/>
            <w:hideMark/>
          </w:tcPr>
          <w:p w14:paraId="7EBEB822" w14:textId="77777777" w:rsidR="00A942C1" w:rsidRPr="00A942C1" w:rsidRDefault="00A942C1" w:rsidP="00A942C1">
            <w:r w:rsidRPr="00A942C1">
              <w:t>14,00h-15,30h</w:t>
            </w:r>
          </w:p>
        </w:tc>
      </w:tr>
      <w:tr w:rsidR="004A3B86" w:rsidRPr="00A942C1" w14:paraId="533D91EF" w14:textId="77777777" w:rsidTr="00A942C1">
        <w:trPr>
          <w:trHeight w:val="300"/>
        </w:trPr>
        <w:tc>
          <w:tcPr>
            <w:tcW w:w="1374" w:type="dxa"/>
            <w:vMerge w:val="restart"/>
            <w:noWrap/>
            <w:hideMark/>
          </w:tcPr>
          <w:p w14:paraId="39F52818" w14:textId="77777777" w:rsidR="004A3B86" w:rsidRPr="00A942C1" w:rsidRDefault="004A3B86" w:rsidP="00A942C1">
            <w:r w:rsidRPr="00A942C1">
              <w:t>SUNDAY</w:t>
            </w:r>
          </w:p>
        </w:tc>
        <w:tc>
          <w:tcPr>
            <w:tcW w:w="1379" w:type="dxa"/>
            <w:noWrap/>
            <w:hideMark/>
          </w:tcPr>
          <w:p w14:paraId="0D0FFB76" w14:textId="77777777" w:rsidR="004A3B86" w:rsidRPr="00A942C1" w:rsidRDefault="004A3B86" w:rsidP="00A942C1">
            <w:r w:rsidRPr="00A942C1">
              <w:t>GROUP 1</w:t>
            </w:r>
          </w:p>
        </w:tc>
        <w:tc>
          <w:tcPr>
            <w:tcW w:w="2090" w:type="dxa"/>
            <w:vMerge w:val="restart"/>
            <w:hideMark/>
          </w:tcPr>
          <w:p w14:paraId="13415444" w14:textId="77777777" w:rsidR="004A3B86" w:rsidRPr="00A942C1" w:rsidRDefault="004A3B86" w:rsidP="00A942C1">
            <w:r w:rsidRPr="00A942C1">
              <w:t> </w:t>
            </w:r>
          </w:p>
          <w:p w14:paraId="4C4A839A" w14:textId="5CCD5219" w:rsidR="004A3B86" w:rsidRPr="00A942C1" w:rsidRDefault="004A3B86" w:rsidP="00A942C1">
            <w:r w:rsidRPr="00A942C1">
              <w:t> </w:t>
            </w:r>
            <w:r w:rsidRPr="00A942C1">
              <w:rPr>
                <w:lang w:val="en-US"/>
              </w:rPr>
              <w:t xml:space="preserve"> </w:t>
            </w:r>
            <w:r w:rsidRPr="00A942C1">
              <w:rPr>
                <w:lang w:val="en-US"/>
              </w:rPr>
              <w:t>Research Design and Methodology</w:t>
            </w:r>
          </w:p>
          <w:p w14:paraId="392E9012" w14:textId="61A78F0C" w:rsidR="004A3B86" w:rsidRPr="00A942C1" w:rsidRDefault="004A3B86" w:rsidP="009B6CEC">
            <w:r w:rsidRPr="00A942C1">
              <w:t> </w:t>
            </w:r>
          </w:p>
        </w:tc>
        <w:tc>
          <w:tcPr>
            <w:tcW w:w="2480" w:type="dxa"/>
            <w:vMerge w:val="restart"/>
            <w:noWrap/>
            <w:hideMark/>
          </w:tcPr>
          <w:p w14:paraId="47030FC7" w14:textId="77777777" w:rsidR="004A3B86" w:rsidRPr="00A942C1" w:rsidRDefault="004A3B86" w:rsidP="00A942C1">
            <w:r w:rsidRPr="00A942C1">
              <w:t> </w:t>
            </w:r>
          </w:p>
          <w:p w14:paraId="4A59D0D7" w14:textId="54A7CDF4" w:rsidR="004A3B86" w:rsidRPr="00A942C1" w:rsidRDefault="004A3B86" w:rsidP="0055604D">
            <w:r w:rsidRPr="00A942C1">
              <w:t xml:space="preserve">  </w:t>
            </w:r>
            <w:r w:rsidRPr="00A942C1">
              <w:t>British lit</w:t>
            </w:r>
          </w:p>
        </w:tc>
        <w:tc>
          <w:tcPr>
            <w:tcW w:w="2559" w:type="dxa"/>
            <w:vMerge w:val="restart"/>
            <w:hideMark/>
          </w:tcPr>
          <w:p w14:paraId="72AD9AD3" w14:textId="417D6C62" w:rsidR="004A3B86" w:rsidRPr="00A942C1" w:rsidRDefault="004A3B86" w:rsidP="00A942C1">
            <w:pPr>
              <w:rPr>
                <w:lang w:val="en-US"/>
              </w:rPr>
            </w:pPr>
            <w:r w:rsidRPr="00A942C1">
              <w:rPr>
                <w:lang w:val="en-US"/>
              </w:rPr>
              <w:t xml:space="preserve">American and British Popular Culture </w:t>
            </w:r>
          </w:p>
        </w:tc>
        <w:tc>
          <w:tcPr>
            <w:tcW w:w="2370" w:type="dxa"/>
            <w:vMerge w:val="restart"/>
            <w:hideMark/>
          </w:tcPr>
          <w:p w14:paraId="09197EE0" w14:textId="06707A35" w:rsidR="004A3B86" w:rsidRPr="00A942C1" w:rsidRDefault="004A3B86" w:rsidP="00A942C1">
            <w:proofErr w:type="spellStart"/>
            <w:proofErr w:type="gramStart"/>
            <w:r w:rsidRPr="00A942C1">
              <w:t>deontology</w:t>
            </w:r>
            <w:proofErr w:type="spellEnd"/>
            <w:proofErr w:type="gramEnd"/>
            <w:r w:rsidRPr="00A942C1">
              <w:t xml:space="preserve"> </w:t>
            </w:r>
          </w:p>
        </w:tc>
        <w:tc>
          <w:tcPr>
            <w:tcW w:w="1742" w:type="dxa"/>
            <w:noWrap/>
            <w:hideMark/>
          </w:tcPr>
          <w:p w14:paraId="32251258" w14:textId="77777777" w:rsidR="004A3B86" w:rsidRPr="00A942C1" w:rsidRDefault="004A3B86" w:rsidP="00A942C1">
            <w:r w:rsidRPr="00A942C1">
              <w:t> </w:t>
            </w:r>
          </w:p>
        </w:tc>
      </w:tr>
      <w:tr w:rsidR="004A3B86" w:rsidRPr="00A942C1" w14:paraId="3DA65A8E" w14:textId="77777777" w:rsidTr="00A942C1">
        <w:trPr>
          <w:trHeight w:val="300"/>
        </w:trPr>
        <w:tc>
          <w:tcPr>
            <w:tcW w:w="1374" w:type="dxa"/>
            <w:vMerge/>
            <w:hideMark/>
          </w:tcPr>
          <w:p w14:paraId="7C14611A" w14:textId="77777777" w:rsidR="004A3B86" w:rsidRPr="00A942C1" w:rsidRDefault="004A3B86" w:rsidP="00A942C1"/>
        </w:tc>
        <w:tc>
          <w:tcPr>
            <w:tcW w:w="1379" w:type="dxa"/>
            <w:noWrap/>
            <w:hideMark/>
          </w:tcPr>
          <w:p w14:paraId="34DE1623" w14:textId="77777777" w:rsidR="004A3B86" w:rsidRPr="00A942C1" w:rsidRDefault="004A3B86" w:rsidP="00A942C1">
            <w:r w:rsidRPr="00A942C1">
              <w:t>GROUP 2</w:t>
            </w:r>
          </w:p>
        </w:tc>
        <w:tc>
          <w:tcPr>
            <w:tcW w:w="2090" w:type="dxa"/>
            <w:vMerge/>
            <w:hideMark/>
          </w:tcPr>
          <w:p w14:paraId="47040193" w14:textId="33A670C7" w:rsidR="004A3B86" w:rsidRPr="00A942C1" w:rsidRDefault="004A3B86" w:rsidP="009B6CEC"/>
        </w:tc>
        <w:tc>
          <w:tcPr>
            <w:tcW w:w="2480" w:type="dxa"/>
            <w:vMerge/>
            <w:noWrap/>
            <w:hideMark/>
          </w:tcPr>
          <w:p w14:paraId="7FBD3B77" w14:textId="0569CDA6" w:rsidR="004A3B86" w:rsidRPr="00A942C1" w:rsidRDefault="004A3B86" w:rsidP="0055604D"/>
        </w:tc>
        <w:tc>
          <w:tcPr>
            <w:tcW w:w="2559" w:type="dxa"/>
            <w:vMerge/>
            <w:hideMark/>
          </w:tcPr>
          <w:p w14:paraId="199F46FC" w14:textId="77777777" w:rsidR="004A3B86" w:rsidRPr="00A942C1" w:rsidRDefault="004A3B86" w:rsidP="00A942C1"/>
        </w:tc>
        <w:tc>
          <w:tcPr>
            <w:tcW w:w="2370" w:type="dxa"/>
            <w:vMerge/>
            <w:hideMark/>
          </w:tcPr>
          <w:p w14:paraId="0E72E3AD" w14:textId="77777777" w:rsidR="004A3B86" w:rsidRPr="00A942C1" w:rsidRDefault="004A3B86" w:rsidP="00A942C1"/>
        </w:tc>
        <w:tc>
          <w:tcPr>
            <w:tcW w:w="1742" w:type="dxa"/>
            <w:noWrap/>
            <w:hideMark/>
          </w:tcPr>
          <w:p w14:paraId="68952B2D" w14:textId="77777777" w:rsidR="004A3B86" w:rsidRPr="00A942C1" w:rsidRDefault="004A3B86" w:rsidP="00A942C1">
            <w:r w:rsidRPr="00A942C1">
              <w:t> </w:t>
            </w:r>
          </w:p>
        </w:tc>
      </w:tr>
      <w:tr w:rsidR="004A3B86" w:rsidRPr="00A942C1" w14:paraId="5D1BAA2F" w14:textId="77777777" w:rsidTr="00A942C1">
        <w:trPr>
          <w:trHeight w:val="315"/>
        </w:trPr>
        <w:tc>
          <w:tcPr>
            <w:tcW w:w="1374" w:type="dxa"/>
            <w:vMerge/>
            <w:hideMark/>
          </w:tcPr>
          <w:p w14:paraId="31ECC112" w14:textId="77777777" w:rsidR="004A3B86" w:rsidRPr="00A942C1" w:rsidRDefault="004A3B86" w:rsidP="00A942C1"/>
        </w:tc>
        <w:tc>
          <w:tcPr>
            <w:tcW w:w="1379" w:type="dxa"/>
            <w:noWrap/>
            <w:hideMark/>
          </w:tcPr>
          <w:p w14:paraId="62B78DF4" w14:textId="77777777" w:rsidR="004A3B86" w:rsidRPr="00A942C1" w:rsidRDefault="004A3B86" w:rsidP="00A942C1">
            <w:r w:rsidRPr="00A942C1">
              <w:t>GROUP 3</w:t>
            </w:r>
          </w:p>
        </w:tc>
        <w:tc>
          <w:tcPr>
            <w:tcW w:w="2090" w:type="dxa"/>
            <w:vMerge/>
            <w:hideMark/>
          </w:tcPr>
          <w:p w14:paraId="36CDAF3F" w14:textId="4B624F97" w:rsidR="004A3B86" w:rsidRPr="00A942C1" w:rsidRDefault="004A3B86" w:rsidP="00A942C1"/>
        </w:tc>
        <w:tc>
          <w:tcPr>
            <w:tcW w:w="2480" w:type="dxa"/>
            <w:vMerge/>
            <w:noWrap/>
            <w:hideMark/>
          </w:tcPr>
          <w:p w14:paraId="0BC8C30E" w14:textId="77EFFF72" w:rsidR="004A3B86" w:rsidRPr="00A942C1" w:rsidRDefault="004A3B86" w:rsidP="00A942C1"/>
        </w:tc>
        <w:tc>
          <w:tcPr>
            <w:tcW w:w="2559" w:type="dxa"/>
            <w:vMerge/>
            <w:hideMark/>
          </w:tcPr>
          <w:p w14:paraId="2FEFA849" w14:textId="77777777" w:rsidR="004A3B86" w:rsidRPr="00A942C1" w:rsidRDefault="004A3B86" w:rsidP="00A942C1"/>
        </w:tc>
        <w:tc>
          <w:tcPr>
            <w:tcW w:w="2370" w:type="dxa"/>
            <w:vMerge/>
            <w:hideMark/>
          </w:tcPr>
          <w:p w14:paraId="1817B4D7" w14:textId="77777777" w:rsidR="004A3B86" w:rsidRPr="00A942C1" w:rsidRDefault="004A3B86" w:rsidP="00A942C1"/>
        </w:tc>
        <w:tc>
          <w:tcPr>
            <w:tcW w:w="1742" w:type="dxa"/>
            <w:noWrap/>
            <w:hideMark/>
          </w:tcPr>
          <w:p w14:paraId="6081580C" w14:textId="77777777" w:rsidR="004A3B86" w:rsidRPr="00A942C1" w:rsidRDefault="004A3B86" w:rsidP="00A942C1">
            <w:r w:rsidRPr="00A942C1">
              <w:t> </w:t>
            </w:r>
          </w:p>
        </w:tc>
      </w:tr>
      <w:tr w:rsidR="00A942C1" w:rsidRPr="00A942C1" w14:paraId="30AEEA27" w14:textId="77777777" w:rsidTr="004A3B86">
        <w:trPr>
          <w:trHeight w:val="404"/>
        </w:trPr>
        <w:tc>
          <w:tcPr>
            <w:tcW w:w="1374" w:type="dxa"/>
            <w:noWrap/>
            <w:hideMark/>
          </w:tcPr>
          <w:p w14:paraId="095CC783" w14:textId="77777777" w:rsidR="00A942C1" w:rsidRPr="00A942C1" w:rsidRDefault="00A942C1" w:rsidP="00A942C1">
            <w:r w:rsidRPr="00A942C1">
              <w:t> </w:t>
            </w:r>
          </w:p>
        </w:tc>
        <w:tc>
          <w:tcPr>
            <w:tcW w:w="1379" w:type="dxa"/>
            <w:noWrap/>
            <w:hideMark/>
          </w:tcPr>
          <w:p w14:paraId="475E986C" w14:textId="77777777" w:rsidR="00A942C1" w:rsidRPr="00A942C1" w:rsidRDefault="00A942C1" w:rsidP="00A942C1">
            <w:r w:rsidRPr="00A942C1">
              <w:t> </w:t>
            </w:r>
          </w:p>
        </w:tc>
        <w:tc>
          <w:tcPr>
            <w:tcW w:w="2090" w:type="dxa"/>
            <w:noWrap/>
            <w:hideMark/>
          </w:tcPr>
          <w:p w14:paraId="130A4B0B" w14:textId="77777777" w:rsidR="00A942C1" w:rsidRPr="00A942C1" w:rsidRDefault="00A942C1" w:rsidP="00A942C1">
            <w:r w:rsidRPr="00A942C1">
              <w:t>08,00h-09,30h</w:t>
            </w:r>
          </w:p>
        </w:tc>
        <w:tc>
          <w:tcPr>
            <w:tcW w:w="2480" w:type="dxa"/>
            <w:noWrap/>
            <w:hideMark/>
          </w:tcPr>
          <w:p w14:paraId="0CED9661" w14:textId="77777777" w:rsidR="00A942C1" w:rsidRPr="00A942C1" w:rsidRDefault="00A942C1" w:rsidP="00A942C1">
            <w:r w:rsidRPr="00A942C1">
              <w:t>09,30h-11,00h</w:t>
            </w:r>
          </w:p>
        </w:tc>
        <w:tc>
          <w:tcPr>
            <w:tcW w:w="2559" w:type="dxa"/>
            <w:noWrap/>
            <w:hideMark/>
          </w:tcPr>
          <w:p w14:paraId="11AEAF41" w14:textId="77777777" w:rsidR="00A942C1" w:rsidRPr="00A942C1" w:rsidRDefault="00A942C1" w:rsidP="00A942C1">
            <w:r w:rsidRPr="00A942C1">
              <w:t>11,00h-12,30h</w:t>
            </w:r>
          </w:p>
        </w:tc>
        <w:tc>
          <w:tcPr>
            <w:tcW w:w="2370" w:type="dxa"/>
            <w:noWrap/>
            <w:hideMark/>
          </w:tcPr>
          <w:p w14:paraId="758603F0" w14:textId="5AAEB496" w:rsidR="00A942C1" w:rsidRPr="00A942C1" w:rsidRDefault="00A942C1" w:rsidP="00A942C1">
            <w:r w:rsidRPr="00A942C1">
              <w:t>12,30h-14,</w:t>
            </w:r>
            <w:r w:rsidR="004A3B86">
              <w:t>30</w:t>
            </w:r>
            <w:r w:rsidRPr="00A942C1">
              <w:t>h</w:t>
            </w:r>
          </w:p>
        </w:tc>
        <w:tc>
          <w:tcPr>
            <w:tcW w:w="1742" w:type="dxa"/>
            <w:noWrap/>
            <w:hideMark/>
          </w:tcPr>
          <w:p w14:paraId="3151F84A" w14:textId="77777777" w:rsidR="00A942C1" w:rsidRPr="00A942C1" w:rsidRDefault="00A942C1" w:rsidP="00A942C1">
            <w:r w:rsidRPr="00A942C1">
              <w:t>14,00h-15,30h</w:t>
            </w:r>
          </w:p>
        </w:tc>
      </w:tr>
      <w:tr w:rsidR="004A3B86" w:rsidRPr="00A942C1" w14:paraId="56C0FB34" w14:textId="77777777" w:rsidTr="00A942C1">
        <w:trPr>
          <w:trHeight w:val="300"/>
        </w:trPr>
        <w:tc>
          <w:tcPr>
            <w:tcW w:w="1374" w:type="dxa"/>
            <w:vMerge w:val="restart"/>
            <w:noWrap/>
            <w:hideMark/>
          </w:tcPr>
          <w:p w14:paraId="4159A7A5" w14:textId="77777777" w:rsidR="004A3B86" w:rsidRPr="00A942C1" w:rsidRDefault="004A3B86" w:rsidP="00A942C1">
            <w:r w:rsidRPr="00A942C1">
              <w:t>MONDAY</w:t>
            </w:r>
          </w:p>
        </w:tc>
        <w:tc>
          <w:tcPr>
            <w:tcW w:w="1379" w:type="dxa"/>
            <w:noWrap/>
            <w:hideMark/>
          </w:tcPr>
          <w:p w14:paraId="278137BD" w14:textId="77777777" w:rsidR="004A3B86" w:rsidRPr="00A942C1" w:rsidRDefault="004A3B86" w:rsidP="00A942C1">
            <w:r w:rsidRPr="00A942C1">
              <w:t>GROUP 1</w:t>
            </w:r>
          </w:p>
        </w:tc>
        <w:tc>
          <w:tcPr>
            <w:tcW w:w="2090" w:type="dxa"/>
            <w:vMerge w:val="restart"/>
            <w:noWrap/>
            <w:hideMark/>
          </w:tcPr>
          <w:p w14:paraId="399C5676" w14:textId="79AF0E51" w:rsidR="004A3B86" w:rsidRPr="004A3B86" w:rsidRDefault="004A3B86" w:rsidP="00A942C1">
            <w:pPr>
              <w:rPr>
                <w:lang w:val="en-US"/>
              </w:rPr>
            </w:pPr>
            <w:r w:rsidRPr="004A3B86">
              <w:rPr>
                <w:lang w:val="en-US"/>
              </w:rPr>
              <w:t> </w:t>
            </w:r>
            <w:r w:rsidRPr="00A942C1">
              <w:rPr>
                <w:lang w:val="en-US"/>
              </w:rPr>
              <w:t xml:space="preserve"> </w:t>
            </w:r>
            <w:r w:rsidRPr="00A942C1">
              <w:rPr>
                <w:lang w:val="en-US"/>
              </w:rPr>
              <w:t>Contemporary U.S. History and Institutions</w:t>
            </w:r>
          </w:p>
          <w:p w14:paraId="23441C7D" w14:textId="3DADB94B" w:rsidR="004A3B86" w:rsidRPr="004A3B86" w:rsidRDefault="004A3B86" w:rsidP="00423C74">
            <w:pPr>
              <w:rPr>
                <w:lang w:val="en-US"/>
              </w:rPr>
            </w:pPr>
            <w:r w:rsidRPr="004A3B86">
              <w:rPr>
                <w:lang w:val="en-US"/>
              </w:rPr>
              <w:t> </w:t>
            </w:r>
          </w:p>
        </w:tc>
        <w:tc>
          <w:tcPr>
            <w:tcW w:w="2480" w:type="dxa"/>
            <w:vMerge w:val="restart"/>
            <w:hideMark/>
          </w:tcPr>
          <w:p w14:paraId="07059E30" w14:textId="7CB070C4" w:rsidR="004A3B86" w:rsidRPr="00A942C1" w:rsidRDefault="004A3B86" w:rsidP="00A942C1">
            <w:r w:rsidRPr="00A942C1">
              <w:t>AFRICAN and CARIBBEAN LITERATURES</w:t>
            </w:r>
          </w:p>
        </w:tc>
        <w:tc>
          <w:tcPr>
            <w:tcW w:w="2559" w:type="dxa"/>
            <w:vMerge w:val="restart"/>
            <w:hideMark/>
          </w:tcPr>
          <w:p w14:paraId="7D924271" w14:textId="457A0A9E" w:rsidR="004A3B86" w:rsidRPr="00A942C1" w:rsidRDefault="004A3B86" w:rsidP="00A942C1">
            <w:r w:rsidRPr="00A942C1">
              <w:t xml:space="preserve">Anglophone </w:t>
            </w:r>
            <w:proofErr w:type="spellStart"/>
            <w:r w:rsidRPr="00A942C1">
              <w:t>Minority</w:t>
            </w:r>
            <w:proofErr w:type="spellEnd"/>
            <w:r w:rsidRPr="00A942C1">
              <w:t xml:space="preserve"> </w:t>
            </w:r>
            <w:proofErr w:type="spellStart"/>
            <w:r w:rsidRPr="00A942C1">
              <w:t>Literature</w:t>
            </w:r>
            <w:proofErr w:type="spellEnd"/>
            <w:r w:rsidRPr="00A942C1">
              <w:t xml:space="preserve"> </w:t>
            </w:r>
          </w:p>
        </w:tc>
        <w:tc>
          <w:tcPr>
            <w:tcW w:w="2370" w:type="dxa"/>
            <w:hideMark/>
          </w:tcPr>
          <w:p w14:paraId="6F0BF34A" w14:textId="6959D42F" w:rsidR="004A3B86" w:rsidRPr="00A942C1" w:rsidRDefault="004A3B86" w:rsidP="00A942C1">
            <w:r w:rsidRPr="00A942C1">
              <w:t xml:space="preserve">READING  </w:t>
            </w:r>
          </w:p>
        </w:tc>
        <w:tc>
          <w:tcPr>
            <w:tcW w:w="1742" w:type="dxa"/>
            <w:noWrap/>
            <w:hideMark/>
          </w:tcPr>
          <w:p w14:paraId="38816308" w14:textId="77777777" w:rsidR="004A3B86" w:rsidRPr="00A942C1" w:rsidRDefault="004A3B86" w:rsidP="00A942C1">
            <w:r w:rsidRPr="00A942C1">
              <w:t> </w:t>
            </w:r>
          </w:p>
        </w:tc>
      </w:tr>
      <w:tr w:rsidR="004A3B86" w:rsidRPr="00A942C1" w14:paraId="6D9FF297" w14:textId="77777777" w:rsidTr="00A942C1">
        <w:trPr>
          <w:trHeight w:val="300"/>
        </w:trPr>
        <w:tc>
          <w:tcPr>
            <w:tcW w:w="1374" w:type="dxa"/>
            <w:vMerge/>
            <w:hideMark/>
          </w:tcPr>
          <w:p w14:paraId="4471D6CD" w14:textId="77777777" w:rsidR="004A3B86" w:rsidRPr="00A942C1" w:rsidRDefault="004A3B86" w:rsidP="00A942C1"/>
        </w:tc>
        <w:tc>
          <w:tcPr>
            <w:tcW w:w="1379" w:type="dxa"/>
            <w:noWrap/>
            <w:hideMark/>
          </w:tcPr>
          <w:p w14:paraId="5E4A594D" w14:textId="77777777" w:rsidR="004A3B86" w:rsidRPr="00A942C1" w:rsidRDefault="004A3B86" w:rsidP="00A942C1">
            <w:r w:rsidRPr="00A942C1">
              <w:t>GROUP 2</w:t>
            </w:r>
          </w:p>
        </w:tc>
        <w:tc>
          <w:tcPr>
            <w:tcW w:w="2090" w:type="dxa"/>
            <w:vMerge/>
            <w:noWrap/>
            <w:hideMark/>
          </w:tcPr>
          <w:p w14:paraId="6550CF37" w14:textId="7E015BE0" w:rsidR="004A3B86" w:rsidRPr="00A942C1" w:rsidRDefault="004A3B86" w:rsidP="00423C74"/>
        </w:tc>
        <w:tc>
          <w:tcPr>
            <w:tcW w:w="2480" w:type="dxa"/>
            <w:vMerge/>
            <w:hideMark/>
          </w:tcPr>
          <w:p w14:paraId="682A4E90" w14:textId="77777777" w:rsidR="004A3B86" w:rsidRPr="00A942C1" w:rsidRDefault="004A3B86" w:rsidP="00A942C1"/>
        </w:tc>
        <w:tc>
          <w:tcPr>
            <w:tcW w:w="2559" w:type="dxa"/>
            <w:vMerge/>
            <w:hideMark/>
          </w:tcPr>
          <w:p w14:paraId="3A14E57F" w14:textId="77777777" w:rsidR="004A3B86" w:rsidRPr="00A942C1" w:rsidRDefault="004A3B86" w:rsidP="00A942C1"/>
        </w:tc>
        <w:tc>
          <w:tcPr>
            <w:tcW w:w="2370" w:type="dxa"/>
            <w:noWrap/>
            <w:hideMark/>
          </w:tcPr>
          <w:p w14:paraId="4EB5044A" w14:textId="6411916C" w:rsidR="004A3B86" w:rsidRPr="00A942C1" w:rsidRDefault="004A3B86" w:rsidP="00A942C1">
            <w:r w:rsidRPr="00A942C1">
              <w:t xml:space="preserve">READING  </w:t>
            </w:r>
          </w:p>
        </w:tc>
        <w:tc>
          <w:tcPr>
            <w:tcW w:w="1742" w:type="dxa"/>
            <w:noWrap/>
            <w:hideMark/>
          </w:tcPr>
          <w:p w14:paraId="11726BD8" w14:textId="77777777" w:rsidR="004A3B86" w:rsidRPr="00A942C1" w:rsidRDefault="004A3B86" w:rsidP="00A942C1">
            <w:r w:rsidRPr="00A942C1">
              <w:t> </w:t>
            </w:r>
          </w:p>
        </w:tc>
      </w:tr>
      <w:tr w:rsidR="004A3B86" w:rsidRPr="00A942C1" w14:paraId="0A4CEAEA" w14:textId="77777777" w:rsidTr="00A942C1">
        <w:trPr>
          <w:trHeight w:val="315"/>
        </w:trPr>
        <w:tc>
          <w:tcPr>
            <w:tcW w:w="1374" w:type="dxa"/>
            <w:vMerge/>
            <w:hideMark/>
          </w:tcPr>
          <w:p w14:paraId="2C2A82BE" w14:textId="77777777" w:rsidR="004A3B86" w:rsidRPr="00A942C1" w:rsidRDefault="004A3B86" w:rsidP="00A942C1"/>
        </w:tc>
        <w:tc>
          <w:tcPr>
            <w:tcW w:w="1379" w:type="dxa"/>
            <w:noWrap/>
            <w:hideMark/>
          </w:tcPr>
          <w:p w14:paraId="75E67E79" w14:textId="77777777" w:rsidR="004A3B86" w:rsidRPr="00A942C1" w:rsidRDefault="004A3B86" w:rsidP="00A942C1">
            <w:r w:rsidRPr="00A942C1">
              <w:t>GROUP 3</w:t>
            </w:r>
          </w:p>
        </w:tc>
        <w:tc>
          <w:tcPr>
            <w:tcW w:w="2090" w:type="dxa"/>
            <w:vMerge/>
            <w:noWrap/>
            <w:hideMark/>
          </w:tcPr>
          <w:p w14:paraId="268EE4CA" w14:textId="29752D8C" w:rsidR="004A3B86" w:rsidRPr="00A942C1" w:rsidRDefault="004A3B86" w:rsidP="00A942C1"/>
        </w:tc>
        <w:tc>
          <w:tcPr>
            <w:tcW w:w="2480" w:type="dxa"/>
            <w:vMerge/>
            <w:hideMark/>
          </w:tcPr>
          <w:p w14:paraId="52EBE489" w14:textId="77777777" w:rsidR="004A3B86" w:rsidRPr="00A942C1" w:rsidRDefault="004A3B86" w:rsidP="00A942C1"/>
        </w:tc>
        <w:tc>
          <w:tcPr>
            <w:tcW w:w="2559" w:type="dxa"/>
            <w:vMerge/>
            <w:hideMark/>
          </w:tcPr>
          <w:p w14:paraId="3EAB3CBA" w14:textId="77777777" w:rsidR="004A3B86" w:rsidRPr="00A942C1" w:rsidRDefault="004A3B86" w:rsidP="00A942C1"/>
        </w:tc>
        <w:tc>
          <w:tcPr>
            <w:tcW w:w="2370" w:type="dxa"/>
            <w:noWrap/>
            <w:hideMark/>
          </w:tcPr>
          <w:p w14:paraId="4A45870F" w14:textId="77777777" w:rsidR="004A3B86" w:rsidRPr="00A942C1" w:rsidRDefault="004A3B86" w:rsidP="00A942C1">
            <w:r w:rsidRPr="00A942C1">
              <w:t> </w:t>
            </w:r>
          </w:p>
        </w:tc>
        <w:tc>
          <w:tcPr>
            <w:tcW w:w="1742" w:type="dxa"/>
            <w:noWrap/>
            <w:hideMark/>
          </w:tcPr>
          <w:p w14:paraId="685B1BF8" w14:textId="77777777" w:rsidR="004A3B86" w:rsidRPr="00A942C1" w:rsidRDefault="004A3B86" w:rsidP="00A942C1">
            <w:r w:rsidRPr="00A942C1">
              <w:t> </w:t>
            </w:r>
          </w:p>
        </w:tc>
      </w:tr>
      <w:tr w:rsidR="00A942C1" w:rsidRPr="00A942C1" w14:paraId="511827F8" w14:textId="77777777" w:rsidTr="00A942C1">
        <w:trPr>
          <w:trHeight w:val="330"/>
        </w:trPr>
        <w:tc>
          <w:tcPr>
            <w:tcW w:w="1374" w:type="dxa"/>
            <w:noWrap/>
            <w:hideMark/>
          </w:tcPr>
          <w:p w14:paraId="43DCC31D" w14:textId="77777777" w:rsidR="00A942C1" w:rsidRPr="00A942C1" w:rsidRDefault="00A942C1" w:rsidP="00A942C1">
            <w:r w:rsidRPr="00A942C1">
              <w:t> </w:t>
            </w:r>
          </w:p>
        </w:tc>
        <w:tc>
          <w:tcPr>
            <w:tcW w:w="1379" w:type="dxa"/>
            <w:noWrap/>
            <w:hideMark/>
          </w:tcPr>
          <w:p w14:paraId="0735FA8B" w14:textId="77777777" w:rsidR="00A942C1" w:rsidRPr="00A942C1" w:rsidRDefault="00A942C1" w:rsidP="00A942C1">
            <w:r w:rsidRPr="00A942C1">
              <w:t> </w:t>
            </w:r>
          </w:p>
        </w:tc>
        <w:tc>
          <w:tcPr>
            <w:tcW w:w="2090" w:type="dxa"/>
            <w:noWrap/>
            <w:hideMark/>
          </w:tcPr>
          <w:p w14:paraId="3CD95327" w14:textId="77777777" w:rsidR="00A942C1" w:rsidRPr="00A942C1" w:rsidRDefault="00A942C1" w:rsidP="00A942C1">
            <w:r w:rsidRPr="00A942C1">
              <w:t>08,00h-09,30h</w:t>
            </w:r>
          </w:p>
        </w:tc>
        <w:tc>
          <w:tcPr>
            <w:tcW w:w="2480" w:type="dxa"/>
            <w:noWrap/>
            <w:hideMark/>
          </w:tcPr>
          <w:p w14:paraId="7857E2E5" w14:textId="77777777" w:rsidR="00A942C1" w:rsidRPr="00A942C1" w:rsidRDefault="00A942C1" w:rsidP="00A942C1">
            <w:r w:rsidRPr="00A942C1">
              <w:t>09,30h-11,00h</w:t>
            </w:r>
          </w:p>
        </w:tc>
        <w:tc>
          <w:tcPr>
            <w:tcW w:w="2559" w:type="dxa"/>
            <w:noWrap/>
            <w:hideMark/>
          </w:tcPr>
          <w:p w14:paraId="5EA86253" w14:textId="3D17809B" w:rsidR="00A942C1" w:rsidRPr="00A942C1" w:rsidRDefault="00A942C1" w:rsidP="00A942C1">
            <w:r w:rsidRPr="00A942C1">
              <w:t>11,00h-</w:t>
            </w:r>
            <w:r w:rsidR="004A3B86">
              <w:t>12.30H</w:t>
            </w:r>
          </w:p>
        </w:tc>
        <w:tc>
          <w:tcPr>
            <w:tcW w:w="2370" w:type="dxa"/>
            <w:noWrap/>
            <w:hideMark/>
          </w:tcPr>
          <w:p w14:paraId="7CD10328" w14:textId="27DEADA3" w:rsidR="00A942C1" w:rsidRPr="00A942C1" w:rsidRDefault="00A942C1" w:rsidP="00A942C1">
            <w:r w:rsidRPr="00A942C1">
              <w:t>12,30h-14,</w:t>
            </w:r>
            <w:r w:rsidR="004A3B86">
              <w:t>30</w:t>
            </w:r>
            <w:r w:rsidRPr="00A942C1">
              <w:t>h</w:t>
            </w:r>
          </w:p>
        </w:tc>
        <w:tc>
          <w:tcPr>
            <w:tcW w:w="1742" w:type="dxa"/>
            <w:noWrap/>
            <w:hideMark/>
          </w:tcPr>
          <w:p w14:paraId="79732324" w14:textId="77777777" w:rsidR="00A942C1" w:rsidRPr="00A942C1" w:rsidRDefault="00A942C1" w:rsidP="00A942C1">
            <w:r w:rsidRPr="00A942C1">
              <w:t>14,00h-15,30h</w:t>
            </w:r>
          </w:p>
        </w:tc>
      </w:tr>
      <w:tr w:rsidR="004A3B86" w:rsidRPr="00A942C1" w14:paraId="6EBBA9A2" w14:textId="77777777" w:rsidTr="00A942C1">
        <w:trPr>
          <w:trHeight w:val="300"/>
        </w:trPr>
        <w:tc>
          <w:tcPr>
            <w:tcW w:w="1374" w:type="dxa"/>
            <w:vMerge w:val="restart"/>
            <w:noWrap/>
            <w:hideMark/>
          </w:tcPr>
          <w:p w14:paraId="26C233BB" w14:textId="77777777" w:rsidR="004A3B86" w:rsidRPr="00A942C1" w:rsidRDefault="004A3B86" w:rsidP="00A942C1">
            <w:r w:rsidRPr="00A942C1">
              <w:t>TUESDAY</w:t>
            </w:r>
          </w:p>
        </w:tc>
        <w:tc>
          <w:tcPr>
            <w:tcW w:w="1379" w:type="dxa"/>
            <w:noWrap/>
            <w:hideMark/>
          </w:tcPr>
          <w:p w14:paraId="03475039" w14:textId="77777777" w:rsidR="004A3B86" w:rsidRPr="00A942C1" w:rsidRDefault="004A3B86" w:rsidP="00A942C1">
            <w:r w:rsidRPr="00A942C1">
              <w:t>GROUP 1</w:t>
            </w:r>
          </w:p>
        </w:tc>
        <w:tc>
          <w:tcPr>
            <w:tcW w:w="2090" w:type="dxa"/>
            <w:vMerge w:val="restart"/>
            <w:hideMark/>
          </w:tcPr>
          <w:p w14:paraId="61DD5287" w14:textId="77D947BB" w:rsidR="004A3B86" w:rsidRPr="00A942C1" w:rsidRDefault="004A3B86" w:rsidP="00A942C1">
            <w:pPr>
              <w:rPr>
                <w:lang w:val="en-US"/>
              </w:rPr>
            </w:pPr>
            <w:r w:rsidRPr="00A942C1">
              <w:rPr>
                <w:lang w:val="en-US"/>
              </w:rPr>
              <w:t xml:space="preserve">Contemporary U.S. History and Institutions </w:t>
            </w:r>
          </w:p>
        </w:tc>
        <w:tc>
          <w:tcPr>
            <w:tcW w:w="2480" w:type="dxa"/>
            <w:vMerge w:val="restart"/>
            <w:hideMark/>
          </w:tcPr>
          <w:p w14:paraId="02B3EB40" w14:textId="7B93E0FF" w:rsidR="004A3B86" w:rsidRPr="00A942C1" w:rsidRDefault="004A3B86" w:rsidP="00A942C1">
            <w:r w:rsidRPr="00A942C1">
              <w:t xml:space="preserve">DISCOURSE ANALYSIS </w:t>
            </w:r>
          </w:p>
        </w:tc>
        <w:tc>
          <w:tcPr>
            <w:tcW w:w="2559" w:type="dxa"/>
            <w:vMerge w:val="restart"/>
            <w:noWrap/>
            <w:hideMark/>
          </w:tcPr>
          <w:p w14:paraId="64BF0FFC" w14:textId="5EC02775" w:rsidR="004A3B86" w:rsidRPr="00A942C1" w:rsidRDefault="004A3B86" w:rsidP="004A3B86">
            <w:r w:rsidRPr="00A942C1">
              <w:t> </w:t>
            </w:r>
          </w:p>
          <w:p w14:paraId="4B54B770" w14:textId="2E627106" w:rsidR="004A3B86" w:rsidRPr="00A942C1" w:rsidRDefault="004A3B86" w:rsidP="00B81C00">
            <w:r w:rsidRPr="00A942C1">
              <w:rPr>
                <w:lang w:val="en-US"/>
              </w:rPr>
              <w:t xml:space="preserve">AMERICAN LIT </w:t>
            </w:r>
            <w:r w:rsidRPr="00A942C1">
              <w:t xml:space="preserve">  </w:t>
            </w:r>
          </w:p>
        </w:tc>
        <w:tc>
          <w:tcPr>
            <w:tcW w:w="2370" w:type="dxa"/>
            <w:noWrap/>
            <w:hideMark/>
          </w:tcPr>
          <w:p w14:paraId="0C0E1E95" w14:textId="77777777" w:rsidR="004A3B86" w:rsidRPr="00A942C1" w:rsidRDefault="004A3B86" w:rsidP="00A942C1">
            <w:r w:rsidRPr="00A942C1">
              <w:t> </w:t>
            </w:r>
          </w:p>
        </w:tc>
        <w:tc>
          <w:tcPr>
            <w:tcW w:w="1742" w:type="dxa"/>
            <w:noWrap/>
            <w:hideMark/>
          </w:tcPr>
          <w:p w14:paraId="14B7EAE9" w14:textId="77777777" w:rsidR="004A3B86" w:rsidRPr="00A942C1" w:rsidRDefault="004A3B86" w:rsidP="00A942C1">
            <w:r w:rsidRPr="00A942C1">
              <w:t> </w:t>
            </w:r>
          </w:p>
        </w:tc>
      </w:tr>
      <w:tr w:rsidR="004A3B86" w:rsidRPr="00A942C1" w14:paraId="5E166066" w14:textId="77777777" w:rsidTr="00A942C1">
        <w:trPr>
          <w:trHeight w:val="300"/>
        </w:trPr>
        <w:tc>
          <w:tcPr>
            <w:tcW w:w="1374" w:type="dxa"/>
            <w:vMerge/>
            <w:hideMark/>
          </w:tcPr>
          <w:p w14:paraId="3067A683" w14:textId="77777777" w:rsidR="004A3B86" w:rsidRPr="00A942C1" w:rsidRDefault="004A3B86" w:rsidP="00A942C1"/>
        </w:tc>
        <w:tc>
          <w:tcPr>
            <w:tcW w:w="1379" w:type="dxa"/>
            <w:noWrap/>
            <w:hideMark/>
          </w:tcPr>
          <w:p w14:paraId="136BB068" w14:textId="77777777" w:rsidR="004A3B86" w:rsidRPr="00A942C1" w:rsidRDefault="004A3B86" w:rsidP="00A942C1">
            <w:r w:rsidRPr="00A942C1">
              <w:t>GROUP 2</w:t>
            </w:r>
          </w:p>
        </w:tc>
        <w:tc>
          <w:tcPr>
            <w:tcW w:w="2090" w:type="dxa"/>
            <w:vMerge/>
            <w:hideMark/>
          </w:tcPr>
          <w:p w14:paraId="255B3DD4" w14:textId="77777777" w:rsidR="004A3B86" w:rsidRPr="00A942C1" w:rsidRDefault="004A3B86" w:rsidP="00A942C1"/>
        </w:tc>
        <w:tc>
          <w:tcPr>
            <w:tcW w:w="2480" w:type="dxa"/>
            <w:vMerge/>
            <w:hideMark/>
          </w:tcPr>
          <w:p w14:paraId="385FC2C3" w14:textId="77777777" w:rsidR="004A3B86" w:rsidRPr="00A942C1" w:rsidRDefault="004A3B86" w:rsidP="00A942C1"/>
        </w:tc>
        <w:tc>
          <w:tcPr>
            <w:tcW w:w="2559" w:type="dxa"/>
            <w:vMerge/>
            <w:noWrap/>
            <w:hideMark/>
          </w:tcPr>
          <w:p w14:paraId="4CBF7706" w14:textId="3161D75F" w:rsidR="004A3B86" w:rsidRPr="00A942C1" w:rsidRDefault="004A3B86" w:rsidP="00B81C00"/>
        </w:tc>
        <w:tc>
          <w:tcPr>
            <w:tcW w:w="2370" w:type="dxa"/>
            <w:noWrap/>
            <w:hideMark/>
          </w:tcPr>
          <w:p w14:paraId="68460641" w14:textId="77777777" w:rsidR="004A3B86" w:rsidRPr="00A942C1" w:rsidRDefault="004A3B86" w:rsidP="00A942C1">
            <w:r w:rsidRPr="00A942C1">
              <w:t> </w:t>
            </w:r>
          </w:p>
        </w:tc>
        <w:tc>
          <w:tcPr>
            <w:tcW w:w="1742" w:type="dxa"/>
            <w:noWrap/>
            <w:hideMark/>
          </w:tcPr>
          <w:p w14:paraId="616AED16" w14:textId="77777777" w:rsidR="004A3B86" w:rsidRPr="00A942C1" w:rsidRDefault="004A3B86" w:rsidP="00A942C1">
            <w:r w:rsidRPr="00A942C1">
              <w:t> </w:t>
            </w:r>
          </w:p>
        </w:tc>
      </w:tr>
      <w:tr w:rsidR="004A3B86" w:rsidRPr="00A942C1" w14:paraId="24AB25D0" w14:textId="77777777" w:rsidTr="00A942C1">
        <w:trPr>
          <w:trHeight w:val="315"/>
        </w:trPr>
        <w:tc>
          <w:tcPr>
            <w:tcW w:w="1374" w:type="dxa"/>
            <w:vMerge/>
            <w:hideMark/>
          </w:tcPr>
          <w:p w14:paraId="1B7D091E" w14:textId="77777777" w:rsidR="004A3B86" w:rsidRPr="00A942C1" w:rsidRDefault="004A3B86" w:rsidP="00A942C1"/>
        </w:tc>
        <w:tc>
          <w:tcPr>
            <w:tcW w:w="1379" w:type="dxa"/>
            <w:noWrap/>
            <w:hideMark/>
          </w:tcPr>
          <w:p w14:paraId="26D37222" w14:textId="77777777" w:rsidR="004A3B86" w:rsidRPr="00A942C1" w:rsidRDefault="004A3B86" w:rsidP="00A942C1">
            <w:r w:rsidRPr="00A942C1">
              <w:t>GROUP 3</w:t>
            </w:r>
          </w:p>
        </w:tc>
        <w:tc>
          <w:tcPr>
            <w:tcW w:w="2090" w:type="dxa"/>
            <w:vMerge/>
            <w:hideMark/>
          </w:tcPr>
          <w:p w14:paraId="18CE389A" w14:textId="77777777" w:rsidR="004A3B86" w:rsidRPr="00A942C1" w:rsidRDefault="004A3B86" w:rsidP="00A942C1"/>
        </w:tc>
        <w:tc>
          <w:tcPr>
            <w:tcW w:w="2480" w:type="dxa"/>
            <w:vMerge/>
            <w:hideMark/>
          </w:tcPr>
          <w:p w14:paraId="3A5E32E7" w14:textId="77777777" w:rsidR="004A3B86" w:rsidRPr="00A942C1" w:rsidRDefault="004A3B86" w:rsidP="00A942C1"/>
        </w:tc>
        <w:tc>
          <w:tcPr>
            <w:tcW w:w="2559" w:type="dxa"/>
            <w:vMerge/>
            <w:noWrap/>
            <w:hideMark/>
          </w:tcPr>
          <w:p w14:paraId="4AD3A248" w14:textId="45A5011A" w:rsidR="004A3B86" w:rsidRPr="00A942C1" w:rsidRDefault="004A3B86" w:rsidP="00A942C1"/>
        </w:tc>
        <w:tc>
          <w:tcPr>
            <w:tcW w:w="2370" w:type="dxa"/>
            <w:noWrap/>
            <w:hideMark/>
          </w:tcPr>
          <w:p w14:paraId="3405803F" w14:textId="2972E398" w:rsidR="004A3B86" w:rsidRPr="00A942C1" w:rsidRDefault="004A3B86" w:rsidP="00A942C1">
            <w:r w:rsidRPr="00A942C1">
              <w:t xml:space="preserve">  </w:t>
            </w:r>
            <w:r w:rsidRPr="00A942C1">
              <w:t>READING</w:t>
            </w:r>
          </w:p>
        </w:tc>
        <w:tc>
          <w:tcPr>
            <w:tcW w:w="1742" w:type="dxa"/>
            <w:noWrap/>
            <w:hideMark/>
          </w:tcPr>
          <w:p w14:paraId="5215AD6E" w14:textId="77777777" w:rsidR="004A3B86" w:rsidRPr="00A942C1" w:rsidRDefault="004A3B86" w:rsidP="00A942C1">
            <w:r w:rsidRPr="00A942C1">
              <w:t> </w:t>
            </w:r>
          </w:p>
        </w:tc>
      </w:tr>
      <w:tr w:rsidR="00A942C1" w:rsidRPr="00A942C1" w14:paraId="1D3B838F" w14:textId="77777777" w:rsidTr="00A942C1">
        <w:trPr>
          <w:trHeight w:val="330"/>
        </w:trPr>
        <w:tc>
          <w:tcPr>
            <w:tcW w:w="1374" w:type="dxa"/>
            <w:noWrap/>
            <w:hideMark/>
          </w:tcPr>
          <w:p w14:paraId="54D64FAA" w14:textId="77777777" w:rsidR="00A942C1" w:rsidRPr="00A942C1" w:rsidRDefault="00A942C1" w:rsidP="00A942C1"/>
        </w:tc>
        <w:tc>
          <w:tcPr>
            <w:tcW w:w="1379" w:type="dxa"/>
            <w:noWrap/>
            <w:hideMark/>
          </w:tcPr>
          <w:p w14:paraId="3CBB01F4" w14:textId="77777777" w:rsidR="00A942C1" w:rsidRPr="00A942C1" w:rsidRDefault="00A942C1" w:rsidP="00A942C1">
            <w:r w:rsidRPr="00A942C1">
              <w:t> </w:t>
            </w:r>
          </w:p>
        </w:tc>
        <w:tc>
          <w:tcPr>
            <w:tcW w:w="2090" w:type="dxa"/>
            <w:noWrap/>
            <w:hideMark/>
          </w:tcPr>
          <w:p w14:paraId="6D46B545" w14:textId="77777777" w:rsidR="00A942C1" w:rsidRPr="00A942C1" w:rsidRDefault="00A942C1" w:rsidP="00A942C1">
            <w:r w:rsidRPr="00A942C1">
              <w:t>08,00h-09,30h</w:t>
            </w:r>
          </w:p>
        </w:tc>
        <w:tc>
          <w:tcPr>
            <w:tcW w:w="2480" w:type="dxa"/>
            <w:noWrap/>
            <w:hideMark/>
          </w:tcPr>
          <w:p w14:paraId="4CA50AC8" w14:textId="77777777" w:rsidR="00A942C1" w:rsidRPr="00A942C1" w:rsidRDefault="00A942C1" w:rsidP="00A942C1">
            <w:r w:rsidRPr="00A942C1">
              <w:t>09,30h-11,00h</w:t>
            </w:r>
          </w:p>
        </w:tc>
        <w:tc>
          <w:tcPr>
            <w:tcW w:w="2559" w:type="dxa"/>
            <w:noWrap/>
            <w:hideMark/>
          </w:tcPr>
          <w:p w14:paraId="729B7817" w14:textId="77777777" w:rsidR="00A942C1" w:rsidRPr="00A942C1" w:rsidRDefault="00A942C1" w:rsidP="00A942C1">
            <w:r w:rsidRPr="00A942C1">
              <w:t>11,00h-12,30h</w:t>
            </w:r>
          </w:p>
        </w:tc>
        <w:tc>
          <w:tcPr>
            <w:tcW w:w="2370" w:type="dxa"/>
            <w:noWrap/>
            <w:hideMark/>
          </w:tcPr>
          <w:p w14:paraId="515AF79A" w14:textId="77777777" w:rsidR="00A942C1" w:rsidRPr="00A942C1" w:rsidRDefault="00A942C1" w:rsidP="00A942C1">
            <w:r w:rsidRPr="00A942C1">
              <w:t>12,30h-14,00h</w:t>
            </w:r>
          </w:p>
        </w:tc>
        <w:tc>
          <w:tcPr>
            <w:tcW w:w="1742" w:type="dxa"/>
            <w:noWrap/>
            <w:hideMark/>
          </w:tcPr>
          <w:p w14:paraId="29D9A27E" w14:textId="77777777" w:rsidR="00A942C1" w:rsidRPr="00A942C1" w:rsidRDefault="00A942C1" w:rsidP="00A942C1">
            <w:r w:rsidRPr="00A942C1">
              <w:t>14,00h-15,30h</w:t>
            </w:r>
          </w:p>
        </w:tc>
      </w:tr>
      <w:tr w:rsidR="00A942C1" w:rsidRPr="004A3B86" w14:paraId="1C2768C7" w14:textId="77777777" w:rsidTr="00A942C1">
        <w:trPr>
          <w:trHeight w:val="300"/>
        </w:trPr>
        <w:tc>
          <w:tcPr>
            <w:tcW w:w="1374" w:type="dxa"/>
            <w:vMerge w:val="restart"/>
            <w:noWrap/>
            <w:hideMark/>
          </w:tcPr>
          <w:p w14:paraId="0F32B8E1" w14:textId="77777777" w:rsidR="00A942C1" w:rsidRPr="00A942C1" w:rsidRDefault="00A942C1" w:rsidP="00A942C1">
            <w:r w:rsidRPr="00A942C1">
              <w:t>WEDNESDAY</w:t>
            </w:r>
          </w:p>
        </w:tc>
        <w:tc>
          <w:tcPr>
            <w:tcW w:w="1379" w:type="dxa"/>
            <w:noWrap/>
            <w:hideMark/>
          </w:tcPr>
          <w:p w14:paraId="27EB3E7F" w14:textId="77777777" w:rsidR="00A942C1" w:rsidRPr="00A942C1" w:rsidRDefault="00A942C1" w:rsidP="00A942C1">
            <w:r w:rsidRPr="00A942C1">
              <w:t>GROUP 1</w:t>
            </w:r>
          </w:p>
        </w:tc>
        <w:tc>
          <w:tcPr>
            <w:tcW w:w="2090" w:type="dxa"/>
            <w:vMerge w:val="restart"/>
            <w:hideMark/>
          </w:tcPr>
          <w:p w14:paraId="06C94ECE" w14:textId="166A5D8F" w:rsidR="00A942C1" w:rsidRPr="00A942C1" w:rsidRDefault="00A942C1" w:rsidP="00A942C1">
            <w:pPr>
              <w:rPr>
                <w:lang w:val="en-US"/>
              </w:rPr>
            </w:pPr>
            <w:r w:rsidRPr="00A942C1">
              <w:rPr>
                <w:lang w:val="en-US"/>
              </w:rPr>
              <w:t xml:space="preserve">Research Design and Methodology </w:t>
            </w:r>
          </w:p>
        </w:tc>
        <w:tc>
          <w:tcPr>
            <w:tcW w:w="2480" w:type="dxa"/>
            <w:vMerge w:val="restart"/>
            <w:hideMark/>
          </w:tcPr>
          <w:p w14:paraId="73E0DEF1" w14:textId="1AC4D336" w:rsidR="00A942C1" w:rsidRPr="00A942C1" w:rsidRDefault="00A942C1" w:rsidP="00A942C1">
            <w:r w:rsidRPr="00A942C1">
              <w:t>British lit</w:t>
            </w:r>
          </w:p>
        </w:tc>
        <w:tc>
          <w:tcPr>
            <w:tcW w:w="2559" w:type="dxa"/>
            <w:vMerge w:val="restart"/>
            <w:hideMark/>
          </w:tcPr>
          <w:p w14:paraId="14D5C6E7" w14:textId="32EC4169" w:rsidR="00A942C1" w:rsidRPr="00A942C1" w:rsidRDefault="00A942C1" w:rsidP="00A942C1">
            <w:pPr>
              <w:rPr>
                <w:lang w:val="en-US"/>
              </w:rPr>
            </w:pPr>
            <w:r w:rsidRPr="00A942C1">
              <w:rPr>
                <w:lang w:val="en-US"/>
              </w:rPr>
              <w:t xml:space="preserve">AMERICAN LIT </w:t>
            </w:r>
          </w:p>
        </w:tc>
        <w:tc>
          <w:tcPr>
            <w:tcW w:w="2370" w:type="dxa"/>
            <w:vMerge w:val="restart"/>
            <w:hideMark/>
          </w:tcPr>
          <w:p w14:paraId="683C4F6D" w14:textId="786D8379" w:rsidR="00A942C1" w:rsidRPr="00A942C1" w:rsidRDefault="00A942C1" w:rsidP="00A942C1">
            <w:pPr>
              <w:rPr>
                <w:lang w:val="en-US"/>
              </w:rPr>
            </w:pPr>
            <w:r w:rsidRPr="00A942C1">
              <w:rPr>
                <w:lang w:val="en-US"/>
              </w:rPr>
              <w:t xml:space="preserve">Contemporary British History and Institutions </w:t>
            </w:r>
          </w:p>
        </w:tc>
        <w:tc>
          <w:tcPr>
            <w:tcW w:w="1742" w:type="dxa"/>
            <w:noWrap/>
            <w:hideMark/>
          </w:tcPr>
          <w:p w14:paraId="6CBFFBAF" w14:textId="77777777" w:rsidR="00A942C1" w:rsidRPr="00A942C1" w:rsidRDefault="00A942C1" w:rsidP="00A942C1">
            <w:pPr>
              <w:rPr>
                <w:lang w:val="en-US"/>
              </w:rPr>
            </w:pPr>
            <w:r w:rsidRPr="00A942C1">
              <w:rPr>
                <w:lang w:val="en-US"/>
              </w:rPr>
              <w:t> </w:t>
            </w:r>
          </w:p>
        </w:tc>
      </w:tr>
      <w:tr w:rsidR="00A942C1" w:rsidRPr="00A942C1" w14:paraId="347A3E80" w14:textId="77777777" w:rsidTr="00A942C1">
        <w:trPr>
          <w:trHeight w:val="300"/>
        </w:trPr>
        <w:tc>
          <w:tcPr>
            <w:tcW w:w="1374" w:type="dxa"/>
            <w:vMerge/>
            <w:hideMark/>
          </w:tcPr>
          <w:p w14:paraId="2EEB6C0B" w14:textId="77777777" w:rsidR="00A942C1" w:rsidRPr="00A942C1" w:rsidRDefault="00A942C1" w:rsidP="00A942C1">
            <w:pPr>
              <w:rPr>
                <w:lang w:val="en-US"/>
              </w:rPr>
            </w:pPr>
          </w:p>
        </w:tc>
        <w:tc>
          <w:tcPr>
            <w:tcW w:w="1379" w:type="dxa"/>
            <w:noWrap/>
            <w:hideMark/>
          </w:tcPr>
          <w:p w14:paraId="189C9BFE" w14:textId="77777777" w:rsidR="00A942C1" w:rsidRPr="00A942C1" w:rsidRDefault="00A942C1" w:rsidP="00A942C1">
            <w:r w:rsidRPr="00A942C1">
              <w:t>GROUP 2</w:t>
            </w:r>
          </w:p>
        </w:tc>
        <w:tc>
          <w:tcPr>
            <w:tcW w:w="2090" w:type="dxa"/>
            <w:vMerge/>
            <w:hideMark/>
          </w:tcPr>
          <w:p w14:paraId="4B192961" w14:textId="77777777" w:rsidR="00A942C1" w:rsidRPr="00A942C1" w:rsidRDefault="00A942C1" w:rsidP="00A942C1"/>
        </w:tc>
        <w:tc>
          <w:tcPr>
            <w:tcW w:w="2480" w:type="dxa"/>
            <w:vMerge/>
            <w:hideMark/>
          </w:tcPr>
          <w:p w14:paraId="1F553A5E" w14:textId="77777777" w:rsidR="00A942C1" w:rsidRPr="00A942C1" w:rsidRDefault="00A942C1" w:rsidP="00A942C1"/>
        </w:tc>
        <w:tc>
          <w:tcPr>
            <w:tcW w:w="2559" w:type="dxa"/>
            <w:vMerge/>
            <w:hideMark/>
          </w:tcPr>
          <w:p w14:paraId="23ACF09B" w14:textId="77777777" w:rsidR="00A942C1" w:rsidRPr="00A942C1" w:rsidRDefault="00A942C1" w:rsidP="00A942C1"/>
        </w:tc>
        <w:tc>
          <w:tcPr>
            <w:tcW w:w="2370" w:type="dxa"/>
            <w:vMerge/>
            <w:hideMark/>
          </w:tcPr>
          <w:p w14:paraId="3C973696" w14:textId="77777777" w:rsidR="00A942C1" w:rsidRPr="00A942C1" w:rsidRDefault="00A942C1" w:rsidP="00A942C1"/>
        </w:tc>
        <w:tc>
          <w:tcPr>
            <w:tcW w:w="1742" w:type="dxa"/>
            <w:noWrap/>
            <w:hideMark/>
          </w:tcPr>
          <w:p w14:paraId="1015EEE3" w14:textId="77777777" w:rsidR="00A942C1" w:rsidRPr="00A942C1" w:rsidRDefault="00A942C1" w:rsidP="00A942C1">
            <w:r w:rsidRPr="00A942C1">
              <w:t> </w:t>
            </w:r>
          </w:p>
        </w:tc>
      </w:tr>
      <w:tr w:rsidR="00A942C1" w:rsidRPr="00DC4995" w14:paraId="3C4139AE" w14:textId="77777777" w:rsidTr="00A942C1">
        <w:trPr>
          <w:trHeight w:val="300"/>
        </w:trPr>
        <w:tc>
          <w:tcPr>
            <w:tcW w:w="1374" w:type="dxa"/>
            <w:vMerge/>
            <w:hideMark/>
          </w:tcPr>
          <w:p w14:paraId="50BC8BA4" w14:textId="77777777" w:rsidR="00A942C1" w:rsidRPr="00A942C1" w:rsidRDefault="00A942C1" w:rsidP="00A942C1"/>
        </w:tc>
        <w:tc>
          <w:tcPr>
            <w:tcW w:w="1379" w:type="dxa"/>
            <w:noWrap/>
            <w:hideMark/>
          </w:tcPr>
          <w:p w14:paraId="6C45F5EE" w14:textId="77777777" w:rsidR="00A942C1" w:rsidRPr="00A942C1" w:rsidRDefault="00A942C1" w:rsidP="00A942C1">
            <w:r w:rsidRPr="00A942C1">
              <w:t>GROUP 3</w:t>
            </w:r>
          </w:p>
        </w:tc>
        <w:tc>
          <w:tcPr>
            <w:tcW w:w="2090" w:type="dxa"/>
            <w:vMerge/>
            <w:hideMark/>
          </w:tcPr>
          <w:p w14:paraId="52F8A61E" w14:textId="77777777" w:rsidR="00A942C1" w:rsidRPr="00A942C1" w:rsidRDefault="00A942C1" w:rsidP="00A942C1"/>
        </w:tc>
        <w:tc>
          <w:tcPr>
            <w:tcW w:w="2480" w:type="dxa"/>
            <w:noWrap/>
            <w:hideMark/>
          </w:tcPr>
          <w:p w14:paraId="2809B414" w14:textId="2710AA65" w:rsidR="00A942C1" w:rsidRPr="00A942C1" w:rsidRDefault="00A942C1" w:rsidP="00A942C1">
            <w:pPr>
              <w:rPr>
                <w:lang w:val="en-US"/>
              </w:rPr>
            </w:pPr>
            <w:r w:rsidRPr="00A942C1">
              <w:rPr>
                <w:lang w:val="en-US"/>
              </w:rPr>
              <w:t xml:space="preserve">British </w:t>
            </w:r>
            <w:r w:rsidR="00DC4995">
              <w:rPr>
                <w:lang w:val="en-US"/>
              </w:rPr>
              <w:t>lit</w:t>
            </w:r>
          </w:p>
        </w:tc>
        <w:tc>
          <w:tcPr>
            <w:tcW w:w="2559" w:type="dxa"/>
            <w:noWrap/>
            <w:hideMark/>
          </w:tcPr>
          <w:p w14:paraId="174E1B51" w14:textId="756ACF66" w:rsidR="00A942C1" w:rsidRPr="00A942C1" w:rsidRDefault="00A942C1" w:rsidP="00A942C1">
            <w:pPr>
              <w:rPr>
                <w:lang w:val="en-US"/>
              </w:rPr>
            </w:pPr>
            <w:r w:rsidRPr="00A942C1">
              <w:rPr>
                <w:lang w:val="en-US"/>
              </w:rPr>
              <w:t xml:space="preserve">AMERICAN LIT  </w:t>
            </w:r>
          </w:p>
        </w:tc>
        <w:tc>
          <w:tcPr>
            <w:tcW w:w="2370" w:type="dxa"/>
            <w:vMerge/>
            <w:hideMark/>
          </w:tcPr>
          <w:p w14:paraId="2A7AA0CF" w14:textId="77777777" w:rsidR="00A942C1" w:rsidRPr="00A942C1" w:rsidRDefault="00A942C1" w:rsidP="00A942C1">
            <w:pPr>
              <w:rPr>
                <w:lang w:val="en-US"/>
              </w:rPr>
            </w:pPr>
          </w:p>
        </w:tc>
        <w:tc>
          <w:tcPr>
            <w:tcW w:w="1742" w:type="dxa"/>
            <w:noWrap/>
            <w:hideMark/>
          </w:tcPr>
          <w:p w14:paraId="3D77E962" w14:textId="77777777" w:rsidR="00A942C1" w:rsidRPr="00A942C1" w:rsidRDefault="00A942C1" w:rsidP="00A942C1">
            <w:pPr>
              <w:rPr>
                <w:lang w:val="en-US"/>
              </w:rPr>
            </w:pPr>
            <w:r w:rsidRPr="00A942C1">
              <w:rPr>
                <w:lang w:val="en-US"/>
              </w:rPr>
              <w:t> </w:t>
            </w:r>
          </w:p>
        </w:tc>
      </w:tr>
    </w:tbl>
    <w:p w14:paraId="2D4EA353" w14:textId="77777777" w:rsidR="00A942C1" w:rsidRDefault="00A942C1" w:rsidP="00A942C1">
      <w:pPr>
        <w:rPr>
          <w:lang w:val="en-US"/>
        </w:rPr>
      </w:pPr>
      <w:r>
        <w:rPr>
          <w:lang w:val="en-US"/>
        </w:rPr>
        <w:t xml:space="preserve">UNIVERSITY OF BADJI MOKHTAR –ANNABA </w:t>
      </w:r>
    </w:p>
    <w:p w14:paraId="3CDC7C32" w14:textId="77777777" w:rsidR="00A942C1" w:rsidRDefault="00A942C1" w:rsidP="00A942C1">
      <w:pPr>
        <w:rPr>
          <w:lang w:val="en-US"/>
        </w:rPr>
      </w:pPr>
      <w:r>
        <w:rPr>
          <w:lang w:val="en-US"/>
        </w:rPr>
        <w:t xml:space="preserve">FACULTY OF LETTERS AND LANGUAGES </w:t>
      </w:r>
    </w:p>
    <w:p w14:paraId="71956A38" w14:textId="77777777" w:rsidR="00A942C1" w:rsidRDefault="00A942C1" w:rsidP="00A942C1">
      <w:pPr>
        <w:rPr>
          <w:lang w:val="en-US"/>
        </w:rPr>
      </w:pPr>
      <w:r>
        <w:rPr>
          <w:lang w:val="en-US"/>
        </w:rPr>
        <w:t xml:space="preserve">DEPARTMENT OF LETTERS AND ENGLISH LANGUAGE </w:t>
      </w:r>
    </w:p>
    <w:p w14:paraId="0C18E14E" w14:textId="77777777" w:rsidR="00A942C1" w:rsidRPr="00B12C6A" w:rsidRDefault="00A942C1" w:rsidP="00A942C1">
      <w:pPr>
        <w:rPr>
          <w:lang w:val="en-US"/>
        </w:rPr>
      </w:pPr>
      <w:r>
        <w:rPr>
          <w:lang w:val="en-US"/>
        </w:rPr>
        <w:t xml:space="preserve">FIRT SEMSTER PLANNING –MASTER 1 –OPTION: CIVILISATION AND LITERATURE </w:t>
      </w:r>
    </w:p>
    <w:p w14:paraId="318823A9" w14:textId="77777777" w:rsidR="00BE1A2C" w:rsidRPr="00A942C1" w:rsidRDefault="00BE1A2C">
      <w:pPr>
        <w:rPr>
          <w:lang w:val="en-US"/>
        </w:rPr>
      </w:pPr>
    </w:p>
    <w:sectPr w:rsidR="00BE1A2C" w:rsidRPr="00A942C1" w:rsidSect="00A942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2C1"/>
    <w:rsid w:val="004A3B86"/>
    <w:rsid w:val="00A942C1"/>
    <w:rsid w:val="00BE1A2C"/>
    <w:rsid w:val="00DC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9809"/>
  <w15:chartTrackingRefBased/>
  <w15:docId w15:val="{8294A1A4-337E-4C4B-9CEF-21C6A8E7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BiGs Inf</cp:lastModifiedBy>
  <cp:revision>5</cp:revision>
  <dcterms:created xsi:type="dcterms:W3CDTF">2022-09-09T18:34:00Z</dcterms:created>
  <dcterms:modified xsi:type="dcterms:W3CDTF">2023-08-16T22:20:00Z</dcterms:modified>
</cp:coreProperties>
</file>