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1" w:rsidRPr="006A6907" w:rsidRDefault="00DB6FDD" w:rsidP="006A690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8.35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>
              <w:txbxContent>
                <w:p w:rsidR="00251B7B" w:rsidRPr="00693BCF" w:rsidRDefault="004F383A" w:rsidP="007E3A2C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="007E3A2C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E3A2C"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  <w:r w:rsidR="007E3A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3A2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</w:t>
      </w:r>
      <w:r w:rsidR="00693BC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DB6FDD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3.5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6A6907" w:rsidRPr="00AA2B35" w:rsidRDefault="007B6D77" w:rsidP="00A57E14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.....................</w:t>
      </w:r>
      <w:r w:rsidR="00A57E14">
        <w:rPr>
          <w:rFonts w:ascii="Times New Roman" w:hAnsi="Times New Roman" w:cs="Times New Roman" w:hint="cs"/>
          <w:sz w:val="28"/>
          <w:szCs w:val="28"/>
          <w:rtl/>
          <w:lang w:bidi="ar-DZ"/>
        </w:rPr>
        <w:t>...............................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</w:t>
      </w:r>
      <w:r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</w:t>
      </w:r>
    </w:p>
    <w:p w:rsidR="006A6907" w:rsidRPr="00AA2B35" w:rsidRDefault="007B6D77" w:rsidP="00985CA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...............................</w:t>
      </w:r>
    </w:p>
    <w:p w:rsidR="005C1071" w:rsidRPr="00AA2B35" w:rsidRDefault="007B6D77" w:rsidP="00693BCF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.....................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DB6FDD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66.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142.9pt;margin-top:12pt;width:164.2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</w:t>
      </w:r>
    </w:p>
    <w:p w:rsidR="007B6D77" w:rsidRPr="00985CA9" w:rsidRDefault="00B8088E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7E3A2C"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432117"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  <w:r w:rsidR="00CA7026" w:rsidRPr="007E3A2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7B6D77" w:rsidRPr="007B6D77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DB6FDD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156.4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137.65pt;margin-top:10.6pt;width:181.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251B7B" w:rsidRPr="00DF331A" w:rsidRDefault="005D579B" w:rsidP="005D57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Default="004F383A" w:rsidP="007B6D7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6A6907" w:rsidRPr="007E3A2C" w:rsidRDefault="007B6D77" w:rsidP="004F383A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</w:t>
      </w:r>
    </w:p>
    <w:p w:rsidR="006A6907" w:rsidRPr="007E3A2C" w:rsidRDefault="007B6D77" w:rsidP="0016667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7B6D77" w:rsidRPr="007E3A2C" w:rsidRDefault="007B6D77" w:rsidP="007B6D7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</w:t>
      </w:r>
    </w:p>
    <w:p w:rsidR="00E67514" w:rsidRPr="007E3A2C" w:rsidRDefault="00E67514" w:rsidP="00E67514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</w:t>
      </w:r>
    </w:p>
    <w:p w:rsidR="00E67514" w:rsidRPr="00AA2B35" w:rsidRDefault="00E67514" w:rsidP="00E67514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 w:rsidR="00B947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B947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DB6FDD" w:rsidP="005C1071">
      <w:pPr>
        <w:jc w:val="both"/>
      </w:pPr>
      <w:r w:rsidRPr="00DB6FDD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128.65pt;margin-top:1.8pt;width:178.5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>
              <w:txbxContent>
                <w:p w:rsidR="00251B7B" w:rsidRPr="00DF331A" w:rsidRDefault="005D579B" w:rsidP="000079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 w:rsidR="0000799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  <w:r w:rsidRPr="00DB6FDD"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9.35pt;margin-top:16.05pt;width:474pt;height:211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7F195E" w:rsidRDefault="007F195E" w:rsidP="00AA2B35">
      <w:pPr>
        <w:spacing w:after="0" w:line="240" w:lineRule="auto"/>
        <w:jc w:val="both"/>
      </w:pPr>
    </w:p>
    <w:p w:rsidR="009B0F8C" w:rsidRDefault="0000799A" w:rsidP="004F383A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="004F383A" w:rsidRPr="007E3A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7E3A2C" w:rsidRPr="007E3A2C">
        <w:rPr>
          <w:rFonts w:ascii="Times New Roman" w:hAnsi="Times New Roman" w:cs="Times New Roman"/>
          <w:b/>
          <w:bCs/>
          <w:sz w:val="26"/>
          <w:szCs w:val="26"/>
        </w:rPr>
        <w:t>Pré requis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AD4AE2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7F195E" w:rsidRPr="00AA2B3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</w:t>
      </w:r>
      <w:r w:rsidR="00AA2B35">
        <w:rPr>
          <w:rFonts w:ascii="Times New Roman" w:hAnsi="Times New Roman" w:cs="Times New Roman"/>
          <w:sz w:val="28"/>
          <w:szCs w:val="28"/>
        </w:rPr>
        <w:t>……</w:t>
      </w:r>
      <w:r w:rsidR="00AD4AE2">
        <w:rPr>
          <w:rFonts w:ascii="Times New Roman" w:hAnsi="Times New Roman" w:cs="Times New Roman" w:hint="cs"/>
          <w:sz w:val="28"/>
          <w:szCs w:val="28"/>
          <w:rtl/>
        </w:rPr>
        <w:t>.......................................</w:t>
      </w:r>
    </w:p>
    <w:p w:rsidR="00E67514" w:rsidRDefault="00E67514" w:rsidP="0000799A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مادة التعليمية : </w:t>
      </w:r>
      <w:r w:rsidR="0000799A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F8C" w:rsidRPr="00AA2B35" w:rsidRDefault="00E67514" w:rsidP="00F771E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أهداف التعلم</w:t>
      </w:r>
      <w:r w:rsidR="0000799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إليها)</w:t>
      </w:r>
      <w:r w:rsidR="00451B90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51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 من 3 الى 6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F771E9">
        <w:rPr>
          <w:rFonts w:ascii="Times New Roman" w:hAnsi="Times New Roman" w:cs="Times New Roman" w:hint="cs"/>
          <w:sz w:val="28"/>
          <w:szCs w:val="28"/>
          <w:rtl/>
        </w:rPr>
        <w:t>هداف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مع التركيز فقط على الأهداف التي يتم تقييمها)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7F195E" w:rsidRDefault="007F195E" w:rsidP="007F195E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693BCF" w:rsidRDefault="00693BCF" w:rsidP="002075C5">
      <w:pPr>
        <w:jc w:val="both"/>
        <w:rPr>
          <w:rtl/>
        </w:rPr>
      </w:pPr>
    </w:p>
    <w:p w:rsidR="00251B7B" w:rsidRDefault="00DB6FDD" w:rsidP="002075C5">
      <w:pPr>
        <w:jc w:val="both"/>
      </w:pPr>
      <w:r w:rsidRPr="00DB6FDD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7.9pt;width:481.5pt;height:277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DB6FDD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33.15pt;margin-top:-3.65pt;width:180.7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2075C5" w:rsidRDefault="00251B7B" w:rsidP="002075C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5C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6D4" w:rsidRPr="007D36D4" w:rsidRDefault="00E67514" w:rsidP="00AD4AE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cs"/>
          <w:rtl/>
        </w:rPr>
        <w:t>يمكن الاضافة في صفحة أخرى، عند الحاجة</w:t>
      </w:r>
    </w:p>
    <w:p w:rsidR="00702D47" w:rsidRDefault="00702D47" w:rsidP="007D36D4">
      <w:pPr>
        <w:jc w:val="both"/>
        <w:rPr>
          <w:rtl/>
        </w:rPr>
      </w:pPr>
    </w:p>
    <w:p w:rsidR="009A4E20" w:rsidRDefault="009A4E20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251B7B" w:rsidRDefault="00DB6FDD" w:rsidP="007D36D4">
      <w:pPr>
        <w:jc w:val="both"/>
      </w:pPr>
      <w:r w:rsidRPr="00DB6FDD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87.9pt;margin-top:3pt;width:86.25pt;height:2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>
              <w:txbxContent>
                <w:p w:rsidR="007D36D4" w:rsidRPr="00DF331A" w:rsidRDefault="004A7166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  <w:r w:rsidRPr="00DB6FDD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2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702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="00B947E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B947E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702D47" w:rsidRDefault="00702D47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DB6FDD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4.3pt;width:481.5pt;height:194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<v:path arrowok="t"/>
            <v:textbox>
              <w:txbxContent>
                <w:p w:rsidR="002075C5" w:rsidRPr="00DF331A" w:rsidRDefault="004A7166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451B90" w:rsidP="00CA7026">
      <w:pPr>
        <w:spacing w:after="0" w:line="240" w:lineRule="auto"/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451B90" w:rsidTr="009A4E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693BC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</w:t>
            </w:r>
            <w:r w:rsidR="00702D47"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  <w:r w:rsidR="0083011E"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  <w:r w:rsidR="0083011E"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</w:tbl>
    <w:p w:rsidR="009A4E20" w:rsidRDefault="009A4E20" w:rsidP="009A4E20">
      <w:pPr>
        <w:spacing w:after="0" w:line="240" w:lineRule="auto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D36D4" w:rsidRDefault="00DB6FDD" w:rsidP="00251B7B">
      <w:pPr>
        <w:jc w:val="both"/>
      </w:pPr>
      <w:r w:rsidRPr="00DB6FDD"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136.9pt;margin-top:7.9pt;width:147pt;height:2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>
              <w:txbxContent>
                <w:p w:rsidR="00451B90" w:rsidRPr="00DF331A" w:rsidRDefault="00985CA9" w:rsidP="00985CA9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  <w:r w:rsidRPr="00DB6FDD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8.6pt;margin-top:18.25pt;width:481.5pt;height:457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p w:rsidR="007D36D4" w:rsidRDefault="007D36D4" w:rsidP="00251B7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536"/>
        <w:gridCol w:w="2126"/>
      </w:tblGrid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985CA9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E35153"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تاريخ</w:t>
            </w:r>
          </w:p>
        </w:tc>
        <w:tc>
          <w:tcPr>
            <w:tcW w:w="453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الرابع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702D47" w:rsidRDefault="00702D47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الامتحان الجزئي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السادس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الثامن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التاسع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DF331A" w:rsidRDefault="00DC4E83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DC4E83" w:rsidRPr="00DF331A" w:rsidRDefault="00DC4E83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DF331A" w:rsidRDefault="00800566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الحادي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DF331A" w:rsidRDefault="00800566" w:rsidP="00702D47">
            <w:pPr>
              <w:spacing w:after="0" w:line="480" w:lineRule="auto"/>
              <w:jc w:val="center"/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702D47" w:rsidRDefault="00702D47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الثالث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800566" w:rsidRPr="00702D47" w:rsidRDefault="00702D47" w:rsidP="00702D47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AF7B48" w:rsidRPr="00985CA9" w:rsidRDefault="00AF7B48" w:rsidP="00985CA9">
      <w:pPr>
        <w:tabs>
          <w:tab w:val="left" w:pos="7290"/>
        </w:tabs>
        <w:rPr>
          <w:rtl/>
          <w:lang w:bidi="ar-DZ"/>
        </w:rPr>
      </w:pPr>
    </w:p>
    <w:sectPr w:rsidR="00AF7B48" w:rsidRPr="00985CA9" w:rsidSect="007038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491" w:rsidRDefault="00DC6491" w:rsidP="005C1071">
      <w:pPr>
        <w:spacing w:after="0" w:line="240" w:lineRule="auto"/>
      </w:pPr>
      <w:r>
        <w:separator/>
      </w:r>
    </w:p>
  </w:endnote>
  <w:endnote w:type="continuationSeparator" w:id="1">
    <w:p w:rsidR="00DC6491" w:rsidRDefault="00DC6491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2" w:rsidRDefault="00DB6FDD">
    <w:pPr>
      <w:pStyle w:val="Pieddepage"/>
      <w:jc w:val="center"/>
    </w:pPr>
    <w:fldSimple w:instr=" PAGE   \* MERGEFORMAT ">
      <w:r w:rsidR="004E5AB7">
        <w:rPr>
          <w:noProof/>
        </w:rPr>
        <w:t>4</w:t>
      </w:r>
    </w:fldSimple>
  </w:p>
  <w:p w:rsidR="00251B7B" w:rsidRDefault="00251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491" w:rsidRDefault="00DC6491" w:rsidP="005C1071">
      <w:pPr>
        <w:spacing w:after="0" w:line="240" w:lineRule="auto"/>
      </w:pPr>
      <w:r>
        <w:separator/>
      </w:r>
    </w:p>
  </w:footnote>
  <w:footnote w:type="continuationSeparator" w:id="1">
    <w:p w:rsidR="00DC6491" w:rsidRDefault="00DC6491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Pr="002F68EC" w:rsidRDefault="00DB6FDD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margin-left:232.15pt;margin-top:-8.4pt;width:31.5pt;height:24.75pt;z-index:251657728" strokecolor="white">
          <v:textbox style="mso-next-textbox:#_x0000_s2049">
            <w:txbxContent>
              <w:p w:rsidR="002F68EC" w:rsidRDefault="00F109E0" w:rsidP="002F68EC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2F68EC">
      <w:rPr>
        <w:b/>
        <w:bCs/>
        <w:lang w:bidi="ar-DZ"/>
      </w:rPr>
      <w:t xml:space="preserve"> Université Badji-Mokhtar. Annaba</w:t>
    </w:r>
    <w:r w:rsidR="002F68EC" w:rsidRPr="002F68EC">
      <w:rPr>
        <w:b/>
        <w:bCs/>
      </w:rPr>
      <w:t xml:space="preserve">               </w:t>
    </w:r>
    <w:r w:rsidR="002F68EC">
      <w:rPr>
        <w:b/>
        <w:bCs/>
      </w:rPr>
      <w:t xml:space="preserve">                                                        </w:t>
    </w:r>
    <w:r w:rsidR="002F68EC" w:rsidRPr="002F68EC">
      <w:rPr>
        <w:b/>
        <w:bCs/>
      </w:rPr>
      <w:t xml:space="preserve">        </w:t>
    </w:r>
    <w:r w:rsidR="002F68EC" w:rsidRPr="002F68EC">
      <w:rPr>
        <w:rFonts w:hint="cs"/>
        <w:b/>
        <w:bCs/>
        <w:rtl/>
      </w:rPr>
      <w:t xml:space="preserve">جامعة باجي مختار </w:t>
    </w:r>
    <w:r w:rsidR="002F68EC" w:rsidRPr="002F68EC">
      <w:rPr>
        <w:b/>
        <w:bCs/>
        <w:rtl/>
      </w:rPr>
      <w:t>–</w:t>
    </w:r>
    <w:r w:rsidR="002F68EC" w:rsidRPr="002F68EC">
      <w:rPr>
        <w:rFonts w:hint="cs"/>
        <w:b/>
        <w:bCs/>
        <w:rtl/>
      </w:rPr>
      <w:t xml:space="preserve"> عنابة</w:t>
    </w:r>
    <w:r w:rsidR="002F68EC" w:rsidRPr="002F68EC">
      <w:rPr>
        <w:b/>
        <w:bCs/>
      </w:rPr>
      <w:t xml:space="preserve">          </w:t>
    </w:r>
    <w:r w:rsidR="00F103B0" w:rsidRPr="002F68EC">
      <w:rPr>
        <w:b/>
        <w:bCs/>
      </w:rPr>
      <w:t xml:space="preserve"> </w:t>
    </w:r>
  </w:p>
  <w:p w:rsidR="00F103B0" w:rsidRPr="00F103B0" w:rsidRDefault="002F68EC" w:rsidP="002F68EC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 w:rsidR="00F103B0" w:rsidRPr="00F103B0">
      <w:rPr>
        <w:rtl/>
        <w:lang w:bidi="ar-DZ"/>
      </w:rPr>
      <w:t>...................................</w:t>
    </w:r>
    <w:r>
      <w:rPr>
        <w:rFonts w:hint="cs"/>
        <w:rtl/>
        <w:lang w:bidi="ar-DZ"/>
      </w:rPr>
      <w:t>...............</w:t>
    </w:r>
    <w:r w:rsidR="00F103B0" w:rsidRPr="00F103B0">
      <w:rPr>
        <w:rtl/>
        <w:lang w:bidi="ar-DZ"/>
      </w:rPr>
      <w:t>...............</w:t>
    </w:r>
    <w:r>
      <w:rPr>
        <w:rFonts w:hint="cs"/>
        <w:rtl/>
        <w:lang w:bidi="ar-DZ"/>
      </w:rPr>
      <w:t xml:space="preserve">         </w:t>
    </w:r>
    <w:r w:rsidR="00F103B0" w:rsidRPr="002F68EC">
      <w:rPr>
        <w:b/>
        <w:bCs/>
        <w:rtl/>
        <w:lang w:bidi="ar-DZ"/>
      </w:rPr>
      <w:t>القسم</w:t>
    </w:r>
    <w:r w:rsidR="00F103B0" w:rsidRPr="00F103B0">
      <w:rPr>
        <w:rtl/>
        <w:lang w:bidi="ar-DZ"/>
      </w:rPr>
      <w:t>.........</w:t>
    </w:r>
    <w:r>
      <w:rPr>
        <w:rFonts w:hint="cs"/>
        <w:rtl/>
        <w:lang w:bidi="ar-DZ"/>
      </w:rPr>
      <w:t>.............</w:t>
    </w:r>
    <w:r w:rsidR="00F103B0" w:rsidRPr="00F103B0">
      <w:rPr>
        <w:rtl/>
        <w:lang w:bidi="ar-DZ"/>
      </w:rPr>
      <w:t>.......................</w:t>
    </w:r>
    <w:r>
      <w:rPr>
        <w:rtl/>
        <w:lang w:bidi="ar-DZ"/>
      </w:rPr>
      <w:t>...........</w:t>
    </w:r>
    <w:r>
      <w:rPr>
        <w:rFonts w:hint="cs"/>
        <w:rtl/>
        <w:lang w:bidi="ar-DZ"/>
      </w:rPr>
      <w:t>.</w:t>
    </w:r>
  </w:p>
  <w:p w:rsidR="00251B7B" w:rsidRPr="00F103B0" w:rsidRDefault="00251B7B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0799A"/>
    <w:rsid w:val="00083EF1"/>
    <w:rsid w:val="000A1946"/>
    <w:rsid w:val="000C5172"/>
    <w:rsid w:val="000D72F5"/>
    <w:rsid w:val="00102885"/>
    <w:rsid w:val="00110555"/>
    <w:rsid w:val="0016667A"/>
    <w:rsid w:val="001A500A"/>
    <w:rsid w:val="002075C5"/>
    <w:rsid w:val="00251B7B"/>
    <w:rsid w:val="002B2AF6"/>
    <w:rsid w:val="002F68EC"/>
    <w:rsid w:val="00300D25"/>
    <w:rsid w:val="003460AE"/>
    <w:rsid w:val="0037248B"/>
    <w:rsid w:val="00374A5D"/>
    <w:rsid w:val="003A1CAD"/>
    <w:rsid w:val="00432117"/>
    <w:rsid w:val="00451B90"/>
    <w:rsid w:val="004970CF"/>
    <w:rsid w:val="004A7166"/>
    <w:rsid w:val="004B1444"/>
    <w:rsid w:val="004E5AB7"/>
    <w:rsid w:val="004F383A"/>
    <w:rsid w:val="004F7079"/>
    <w:rsid w:val="0051485A"/>
    <w:rsid w:val="00540944"/>
    <w:rsid w:val="005C1071"/>
    <w:rsid w:val="005D2F09"/>
    <w:rsid w:val="005D579B"/>
    <w:rsid w:val="005F6E3E"/>
    <w:rsid w:val="0063523B"/>
    <w:rsid w:val="00693BCF"/>
    <w:rsid w:val="006A6907"/>
    <w:rsid w:val="006D1044"/>
    <w:rsid w:val="00702D47"/>
    <w:rsid w:val="007038D4"/>
    <w:rsid w:val="00745F7A"/>
    <w:rsid w:val="00787D82"/>
    <w:rsid w:val="007B6D77"/>
    <w:rsid w:val="007D36D4"/>
    <w:rsid w:val="007E3A2C"/>
    <w:rsid w:val="007F195E"/>
    <w:rsid w:val="00800566"/>
    <w:rsid w:val="0083011E"/>
    <w:rsid w:val="00885105"/>
    <w:rsid w:val="00897061"/>
    <w:rsid w:val="008F1840"/>
    <w:rsid w:val="00914B90"/>
    <w:rsid w:val="00983F89"/>
    <w:rsid w:val="00985CA9"/>
    <w:rsid w:val="0099749F"/>
    <w:rsid w:val="009A4E20"/>
    <w:rsid w:val="009B0F8C"/>
    <w:rsid w:val="00A129A6"/>
    <w:rsid w:val="00A57E14"/>
    <w:rsid w:val="00A7268D"/>
    <w:rsid w:val="00A735B8"/>
    <w:rsid w:val="00AA2B35"/>
    <w:rsid w:val="00AA57E3"/>
    <w:rsid w:val="00AC0B10"/>
    <w:rsid w:val="00AD4AE2"/>
    <w:rsid w:val="00AF37F9"/>
    <w:rsid w:val="00AF7B48"/>
    <w:rsid w:val="00B8088E"/>
    <w:rsid w:val="00B92E4A"/>
    <w:rsid w:val="00B947E7"/>
    <w:rsid w:val="00BC275D"/>
    <w:rsid w:val="00C437A8"/>
    <w:rsid w:val="00C9379D"/>
    <w:rsid w:val="00CA7026"/>
    <w:rsid w:val="00CD08B5"/>
    <w:rsid w:val="00D407C7"/>
    <w:rsid w:val="00D5169E"/>
    <w:rsid w:val="00D636F0"/>
    <w:rsid w:val="00DB6FDD"/>
    <w:rsid w:val="00DC212A"/>
    <w:rsid w:val="00DC4E83"/>
    <w:rsid w:val="00DC6491"/>
    <w:rsid w:val="00DF331A"/>
    <w:rsid w:val="00E35153"/>
    <w:rsid w:val="00E67514"/>
    <w:rsid w:val="00EF5503"/>
    <w:rsid w:val="00F103B0"/>
    <w:rsid w:val="00F109E0"/>
    <w:rsid w:val="00F20737"/>
    <w:rsid w:val="00F263BE"/>
    <w:rsid w:val="00F712B3"/>
    <w:rsid w:val="00F771E9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cp:lastPrinted>2013-05-19T10:11:00Z</cp:lastPrinted>
  <dcterms:created xsi:type="dcterms:W3CDTF">2024-10-27T09:00:00Z</dcterms:created>
  <dcterms:modified xsi:type="dcterms:W3CDTF">2024-10-27T09:00:00Z</dcterms:modified>
</cp:coreProperties>
</file>